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1B42AC" w:rsidRDefault="004D4993" w:rsidP="007402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Главного</w:t>
            </w:r>
            <w:r w:rsidR="0074024E" w:rsidRPr="001B42AC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 государственного налогового инспектора</w:t>
            </w:r>
            <w:r w:rsidR="00931125" w:rsidRPr="001B42AC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 отдела </w:t>
            </w:r>
            <w:r w:rsidR="0074024E" w:rsidRPr="001B42AC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камеральных проверок № 6</w:t>
            </w:r>
            <w:r w:rsidR="00931125" w:rsidRPr="001B42AC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1B42AC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4D499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1.</w:t>
      </w:r>
      <w:r w:rsidR="00016846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Должность федеральной государственной гражданской службы</w:t>
      </w:r>
      <w:r w:rsidR="004D4993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(далее </w:t>
      </w:r>
      <w:r w:rsidR="006D1DF5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–</w:t>
      </w:r>
      <w:r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гражданская служба</w:t>
      </w:r>
      <w:r w:rsidR="00931125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)</w:t>
      </w:r>
      <w:r w:rsidR="00931125" w:rsidRPr="004D4993">
        <w:rPr>
          <w:color w:val="000000" w:themeColor="text1"/>
          <w:spacing w:val="-6"/>
        </w:rPr>
        <w:t xml:space="preserve"> </w:t>
      </w:r>
      <w:r w:rsidR="004D4993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</w:t>
      </w:r>
      <w:r w:rsidR="0074024E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государственного налогового инспектора отдела камеральных проверок № 6</w:t>
      </w:r>
      <w:r w:rsidR="00532AAD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931125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(далее – </w:t>
      </w:r>
      <w:r w:rsidR="004D4993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</w:t>
      </w:r>
      <w:r w:rsidR="0074024E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государственный налоговый инспектор</w:t>
      </w:r>
      <w:r w:rsidR="00931125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) </w:t>
      </w:r>
      <w:r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относится</w:t>
      </w:r>
      <w:r w:rsidRPr="004D4993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</w:t>
      </w:r>
      <w:r w:rsidRPr="004D4993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="004D4993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ведущей</w:t>
      </w:r>
      <w:r w:rsidR="004D4993" w:rsidRPr="004D4993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4D4993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группе</w:t>
      </w:r>
      <w:r w:rsidRPr="004D4993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 xml:space="preserve"> </w:t>
      </w:r>
      <w:r w:rsidRPr="004D4993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должностей</w:t>
      </w:r>
      <w:r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гражданской службы категории </w:t>
      </w:r>
      <w:r w:rsidR="001B42AC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</w:t>
      </w:r>
      <w:r w:rsidR="00931125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специалисты</w:t>
      </w:r>
      <w:r w:rsidR="001B42AC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»</w:t>
      </w:r>
      <w:r w:rsidR="009F3087" w:rsidRPr="004D499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34B8">
        <w:rPr>
          <w:rFonts w:ascii="Times New Roman" w:hAnsi="Times New Roman" w:cs="Times New Roman"/>
          <w:sz w:val="28"/>
          <w:szCs w:val="28"/>
        </w:rPr>
        <w:t>11-3-4-086</w:t>
      </w:r>
      <w:r w:rsidR="0074024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74024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D634B8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4024E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634B8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74024E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74024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E5752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634B8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ИФНС России № 31 по г. Москве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634B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D634B8" w:rsidRPr="00D634B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</w:t>
      </w:r>
      <w:r w:rsidR="0074024E" w:rsidRPr="00D634B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государственный налоговый инспектор </w:t>
      </w:r>
      <w:r w:rsidR="003B7A81" w:rsidRPr="00D634B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непосредственно подчиняется </w:t>
      </w:r>
      <w:r w:rsidR="00931125" w:rsidRPr="00D634B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начальнику отдела</w:t>
      </w:r>
      <w:r w:rsidR="003B7A81" w:rsidRPr="00D634B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1B42AC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1B42A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695AA0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1B42A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B42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6.1.</w:t>
      </w:r>
      <w:r w:rsidR="0049073B" w:rsidRPr="001B42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Pr="001B42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3B7A81" w:rsidRPr="001B42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аличие </w:t>
      </w:r>
      <w:r w:rsidR="00835DA1" w:rsidRPr="001B42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высшего образования</w:t>
      </w:r>
      <w:r w:rsidR="00C158E5" w:rsidRPr="001B42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по </w:t>
      </w:r>
      <w:r w:rsidR="00804AB6" w:rsidRPr="001B42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специальности, направлению подготовки: </w:t>
      </w:r>
      <w:r w:rsidR="00835DA1" w:rsidRPr="001B42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1B42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«Экономика»</w:t>
      </w:r>
      <w:r w:rsidR="00835DA1" w:rsidRPr="001B42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1B42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37407B" w:rsidRPr="001B42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</w:t>
      </w:r>
    </w:p>
    <w:p w:rsidR="006F0DA4" w:rsidRPr="008F249B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8F249B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E615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возможности и особенности </w:t>
      </w:r>
      <w:proofErr w:type="gramStart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FE39F7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proofErr w:type="gramStart"/>
      <w:r w:rsidRPr="00FE39F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E39F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proofErr w:type="gramStart"/>
      <w:r w:rsidRPr="00FE39F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74024E" w:rsidRPr="00D017F0" w:rsidRDefault="0074024E" w:rsidP="0074024E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17F0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об отделе камеральных проверок № 6;</w:t>
      </w:r>
    </w:p>
    <w:p w:rsidR="0074024E" w:rsidRPr="00D017F0" w:rsidRDefault="0074024E" w:rsidP="0074024E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17F0">
        <w:rPr>
          <w:rFonts w:ascii="Times New Roman" w:hAnsi="Times New Roman" w:cs="Times New Roman"/>
          <w:color w:val="000000" w:themeColor="text1"/>
          <w:sz w:val="28"/>
          <w:szCs w:val="28"/>
        </w:rPr>
        <w:t>приказы И</w:t>
      </w:r>
      <w:r w:rsidR="00751DF9">
        <w:rPr>
          <w:rFonts w:ascii="Times New Roman" w:hAnsi="Times New Roman" w:cs="Times New Roman"/>
          <w:color w:val="000000" w:themeColor="text1"/>
          <w:sz w:val="28"/>
          <w:szCs w:val="28"/>
        </w:rPr>
        <w:t>ФНС России № 31 по г. Москве</w:t>
      </w:r>
      <w:r w:rsidRPr="00D017F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4024E" w:rsidRDefault="0074024E" w:rsidP="0074024E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7CCA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797C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9037F8">
        <w:rPr>
          <w:rFonts w:ascii="Times New Roman" w:hAnsi="Times New Roman" w:cs="Times New Roman"/>
          <w:color w:val="000000" w:themeColor="text1"/>
          <w:sz w:val="28"/>
          <w:szCs w:val="28"/>
        </w:rPr>
        <w:t>ФНС России по г. Москве.</w:t>
      </w:r>
    </w:p>
    <w:p w:rsidR="008464E4" w:rsidRPr="00E774F7" w:rsidRDefault="008464E4" w:rsidP="008464E4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proofErr w:type="gramStart"/>
      <w:r w:rsidRPr="00E774F7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lastRenderedPageBreak/>
        <w:t>Регламент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утвержденный приказом ФНС России от 25.02.2016 № ММВ-7-6/97@.</w:t>
      </w:r>
      <w:proofErr w:type="gramEnd"/>
    </w:p>
    <w:p w:rsidR="0071560A" w:rsidRPr="004C3F19" w:rsidRDefault="00695AA0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 инспектор</w:t>
      </w:r>
      <w:r w:rsidR="0074024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3738" w:rsidRPr="0074024E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eastAsia="Calibri" w:hAnsi="Times New Roman" w:cs="Times New Roman"/>
          <w:sz w:val="28"/>
          <w:szCs w:val="28"/>
        </w:rPr>
        <w:t>- </w:t>
      </w:r>
      <w:r w:rsidRPr="005C60A9">
        <w:rPr>
          <w:rFonts w:ascii="Times New Roman" w:hAnsi="Times New Roman" w:cs="Times New Roman"/>
          <w:spacing w:val="-6"/>
          <w:sz w:val="28"/>
          <w:szCs w:val="28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083738" w:rsidRPr="0074024E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- порядок постановки на учет, внесения изменений в учетные данные и снятия с учета физических лиц и организаций;</w:t>
      </w:r>
    </w:p>
    <w:p w:rsidR="00083738" w:rsidRPr="0074024E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налогоплательщиков (ЕГРН);</w:t>
      </w:r>
    </w:p>
    <w:p w:rsidR="00083738" w:rsidRPr="0074024E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юридических лиц (ЕГРЮЛ);</w:t>
      </w:r>
    </w:p>
    <w:p w:rsidR="00083738" w:rsidRPr="0074024E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083738" w:rsidRPr="0074024E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реестра субъектов малого и среднего предпринимательства (ЕРМСП);</w:t>
      </w:r>
    </w:p>
    <w:p w:rsidR="00083738" w:rsidRPr="0074024E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- порядок предоставления сведений, содержащихся в ЕГРЮЛ, ЕГРИП, ЕГРН, ЕРМСП, РАФП, реестре дисквалифицированных лиц;</w:t>
      </w:r>
    </w:p>
    <w:p w:rsidR="00083738" w:rsidRPr="0074024E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- 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лиц. </w:t>
      </w:r>
    </w:p>
    <w:p w:rsidR="003E2C1C" w:rsidRPr="0074024E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4024E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4024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4024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74024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D340F7" w:rsidRPr="0074024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D340F7" w:rsidRPr="0074024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74024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D340F7" w:rsidRPr="0074024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74024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74024E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74024E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9037F8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9037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5C60A9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 инспектор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9037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74024E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162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камеральных проверок № 6 </w:t>
      </w:r>
      <w:r w:rsidR="00B05931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5C60A9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</w:t>
      </w:r>
      <w:r w:rsidR="009037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результатов камеральной налоговой проверки в соответствии со статьей 100 Налогового кодекса РФ.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Вынесение решений по результатам камеральных налоговых проверок в соответствии со статьей 101 Налогового кодекса РФ.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материалов проверок в соответствии со статьей 101.4 Налогового кодекса РФ.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правильности составления расчетов (налоговых деклараций) по налогам и сборам, включающая в себя арифметический подсчет итоговых сумм налогов и сборов, подлежащих уплате в бюджет; проверка обоснованности применения ставок налога,  налоговых льгот, правильности отражения показателей, необходимых для исчисления налогооблагаемой базы; проверка своевременности представления расчетов (деклараций) по налогам и сборам в налоговый орган.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контрольных заданий, определенных указаниями Управления, а также по распоряжению начальника инспекции или его заместителя.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Истребование у налогоплательщика дополнительных сведений, получение объяснений и документов, подтверждающих правильность исчисления и своевременность уплаты налогов и сборов.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Представление юридическому отделу материалов для привлечения к административной ответственности.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материалов </w:t>
      </w:r>
      <w:proofErr w:type="gramStart"/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юридический отдел для привлечения к административной ответственности за нарушение срока представления отчетов о движении</w:t>
      </w:r>
      <w:proofErr w:type="gramEnd"/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по счетам (вкладам) в банках за пределами территории Российской Федерации. 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взаимодействия с правоохранительными и иными контролирующими органами по предмету деятельности Отдела.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Отдела.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установленной отчетности по предмету деятельности Отдела.</w:t>
      </w:r>
    </w:p>
    <w:p w:rsidR="00A62869" w:rsidRPr="001C67C9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C67C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Подготовка информационных материалов для начальника инспекции и заместителя начальника инспекции по вопросам, находящимся в компетенции Отдела.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своевременного и достоверного заполнения  ПК «СЭОД» в рамках компетенции Отдела.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мероприятий самостоятельного оперативного контроля деятельности Отдела.</w:t>
      </w:r>
    </w:p>
    <w:p w:rsidR="00A62869" w:rsidRPr="008464E4" w:rsidRDefault="00A6286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со структурными подразделениями Инспекции в рамках компетенции отдела.</w:t>
      </w:r>
    </w:p>
    <w:p w:rsidR="0093736A" w:rsidRPr="008464E4" w:rsidRDefault="0093736A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осуществляет  поиск предполагаемых</w:t>
      </w:r>
      <w:r w:rsidR="00157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«выгодоприобретателей».</w:t>
      </w:r>
    </w:p>
    <w:p w:rsidR="0093736A" w:rsidRPr="008464E4" w:rsidRDefault="0093736A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материалов по проведенным мероприятиям налогового контроля в территориальные органы по ме</w:t>
      </w:r>
      <w:r w:rsidR="00157D3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 учета «выгодоприобретателя».</w:t>
      </w:r>
    </w:p>
    <w:p w:rsidR="0093736A" w:rsidRPr="008464E4" w:rsidRDefault="0093736A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нап</w:t>
      </w:r>
      <w:r w:rsidR="001C6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равление в Управление заключений </w:t>
      </w: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проведенным мероприятиям налогового контроля в отношении участников сх</w:t>
      </w:r>
      <w:r w:rsidR="00157D36">
        <w:rPr>
          <w:rFonts w:ascii="Times New Roman" w:eastAsia="Times New Roman" w:hAnsi="Times New Roman" w:cs="Times New Roman"/>
          <w:sz w:val="28"/>
          <w:szCs w:val="28"/>
          <w:lang w:eastAsia="ru-RU"/>
        </w:rPr>
        <w:t>ем уклонения от налогообложения.</w:t>
      </w:r>
    </w:p>
    <w:p w:rsidR="0093736A" w:rsidRPr="008464E4" w:rsidRDefault="001C67C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мероприятий</w:t>
      </w:r>
      <w:r w:rsidR="0093736A"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контроля в рамках анализа финансово-хозяйственной деятельности налогоплател</w:t>
      </w:r>
      <w:r w:rsidR="00157D36">
        <w:rPr>
          <w:rFonts w:ascii="Times New Roman" w:eastAsia="Times New Roman" w:hAnsi="Times New Roman" w:cs="Times New Roman"/>
          <w:sz w:val="28"/>
          <w:szCs w:val="28"/>
          <w:lang w:eastAsia="ru-RU"/>
        </w:rPr>
        <w:t>ьщиков – «выгодоприобретателей».</w:t>
      </w:r>
    </w:p>
    <w:p w:rsidR="0093736A" w:rsidRPr="008464E4" w:rsidRDefault="001C67C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мероприятий</w:t>
      </w:r>
      <w:r w:rsidR="0093736A"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контроля в рамках  налоговых проверок налогоплател</w:t>
      </w:r>
      <w:r w:rsidR="00157D36">
        <w:rPr>
          <w:rFonts w:ascii="Times New Roman" w:eastAsia="Times New Roman" w:hAnsi="Times New Roman" w:cs="Times New Roman"/>
          <w:sz w:val="28"/>
          <w:szCs w:val="28"/>
          <w:lang w:eastAsia="ru-RU"/>
        </w:rPr>
        <w:t>ьщиков – «выгодоприобретателей».</w:t>
      </w:r>
    </w:p>
    <w:p w:rsidR="0093736A" w:rsidRPr="008464E4" w:rsidRDefault="001C67C9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93736A"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новленном порядке дополнительных мероприятий</w:t>
      </w:r>
      <w:r w:rsidR="0093736A"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контроля, ознакомление налогоплательщиков с результатами проведенных дополнительных </w:t>
      </w:r>
      <w:r w:rsidR="00157D3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налогового контроля.</w:t>
      </w:r>
    </w:p>
    <w:p w:rsidR="0093736A" w:rsidRPr="008464E4" w:rsidRDefault="0093736A" w:rsidP="0093736A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Оформл</w:t>
      </w:r>
      <w:r w:rsidR="001C67C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846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порядке результатов проведенных налоговых проверок и принятие мер в отношении налогоплательщиков, допустивших нарушение законодательства, в рамках установленной компетенции;</w:t>
      </w:r>
    </w:p>
    <w:p w:rsidR="005E25A1" w:rsidRPr="0074024E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зл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лжн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стей</w:t>
      </w:r>
      <w:r w:rsidR="00D1572F" w:rsidRPr="0074024E">
        <w:rPr>
          <w:rFonts w:ascii="Times New Roman" w:hAnsi="Times New Roman" w:cs="Times New Roman"/>
          <w:sz w:val="28"/>
          <w:szCs w:val="28"/>
        </w:rPr>
        <w:t xml:space="preserve"> </w:t>
      </w:r>
      <w:r w:rsidR="005C60A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9256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74024E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="00D1572F" w:rsidRPr="0074024E">
        <w:rPr>
          <w:rFonts w:ascii="Times New Roman" w:hAnsi="Times New Roman" w:cs="Times New Roman"/>
          <w:sz w:val="28"/>
          <w:szCs w:val="28"/>
        </w:rPr>
        <w:t>:</w:t>
      </w:r>
    </w:p>
    <w:p w:rsidR="005E25A1" w:rsidRPr="0074024E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B92562">
        <w:rPr>
          <w:rFonts w:ascii="Times New Roman" w:hAnsi="Times New Roman" w:cs="Times New Roman"/>
          <w:sz w:val="28"/>
          <w:szCs w:val="28"/>
        </w:rPr>
        <w:t>отдел</w:t>
      </w:r>
      <w:r w:rsidRPr="0074024E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в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пр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тн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сящимся к ег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ведению;</w:t>
      </w:r>
    </w:p>
    <w:p w:rsidR="005E25A1" w:rsidRPr="0074024E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вн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ты </w:t>
      </w:r>
      <w:r w:rsidR="00B92562">
        <w:rPr>
          <w:rFonts w:ascii="Times New Roman" w:hAnsi="Times New Roman" w:cs="Times New Roman"/>
          <w:sz w:val="28"/>
          <w:szCs w:val="28"/>
        </w:rPr>
        <w:t>отдела</w:t>
      </w:r>
      <w:r w:rsidRPr="0074024E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74024E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знак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сти п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й д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лжн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сти г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нн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бх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лжн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74024E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вленн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м п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в, не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бх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лжн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74024E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знак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ег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г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е дел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, при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74024E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дг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т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74024E">
        <w:rPr>
          <w:rFonts w:ascii="Times New Roman" w:hAnsi="Times New Roman" w:cs="Times New Roman"/>
          <w:sz w:val="28"/>
          <w:szCs w:val="28"/>
        </w:rPr>
        <w:t>оо</w:t>
      </w:r>
      <w:r w:rsidRPr="0074024E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74024E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нн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74024E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пр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г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пр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р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ст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инств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;</w:t>
      </w:r>
    </w:p>
    <w:p w:rsidR="005E25A1" w:rsidRPr="0074024E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фесси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-эк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н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фесси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74024E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в не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бх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74024E">
        <w:rPr>
          <w:rFonts w:ascii="Times New Roman" w:hAnsi="Times New Roman" w:cs="Times New Roman"/>
          <w:sz w:val="28"/>
          <w:szCs w:val="28"/>
        </w:rPr>
        <w:t>о</w:t>
      </w:r>
      <w:r w:rsidRPr="0074024E">
        <w:rPr>
          <w:rFonts w:ascii="Times New Roman" w:hAnsi="Times New Roman" w:cs="Times New Roman"/>
          <w:sz w:val="28"/>
          <w:szCs w:val="28"/>
        </w:rPr>
        <w:t>вки;</w:t>
      </w:r>
    </w:p>
    <w:p w:rsidR="005E25A1" w:rsidRPr="00B92562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бращаться в с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тветствующие г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 xml:space="preserve">сударственные 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рганы или в суд для разрешения сп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в, связанных с г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й служб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й, в т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м числе п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 xml:space="preserve"> в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пр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сам пр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ведения квалификаци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нных экзамен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в и аттестации, их результат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в, с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держания выданных характеристик, приема на г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сударственную службу, ее пр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ждения, реализации прав г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 xml:space="preserve"> служащег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, перев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да на другую г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сударственную д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сть г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й службы, дисциплинарн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 xml:space="preserve">й 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тветственн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сти г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 xml:space="preserve"> служащег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, нес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блюдения гарантий прав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й и с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циальн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й защиты г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 xml:space="preserve"> служащег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, ув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льнения</w:t>
      </w:r>
      <w:proofErr w:type="gramEnd"/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 xml:space="preserve"> с г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B9256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B92562">
        <w:rPr>
          <w:rFonts w:ascii="Times New Roman" w:hAnsi="Times New Roman" w:cs="Times New Roman"/>
          <w:spacing w:val="-6"/>
          <w:sz w:val="28"/>
          <w:szCs w:val="28"/>
        </w:rPr>
        <w:t>й службы;</w:t>
      </w:r>
    </w:p>
    <w:p w:rsidR="00681090" w:rsidRPr="0074024E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о</w:t>
      </w:r>
      <w:r w:rsidR="005E25A1" w:rsidRPr="0074024E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74024E">
        <w:rPr>
          <w:rFonts w:ascii="Times New Roman" w:hAnsi="Times New Roman" w:cs="Times New Roman"/>
          <w:sz w:val="28"/>
          <w:szCs w:val="28"/>
        </w:rPr>
        <w:t>о</w:t>
      </w:r>
      <w:r w:rsidR="005E25A1" w:rsidRPr="0074024E">
        <w:rPr>
          <w:rFonts w:ascii="Times New Roman" w:hAnsi="Times New Roman" w:cs="Times New Roman"/>
          <w:sz w:val="28"/>
          <w:szCs w:val="28"/>
        </w:rPr>
        <w:t>лн</w:t>
      </w:r>
      <w:r w:rsidRPr="0074024E">
        <w:rPr>
          <w:rFonts w:ascii="Times New Roman" w:hAnsi="Times New Roman" w:cs="Times New Roman"/>
          <w:sz w:val="28"/>
          <w:szCs w:val="28"/>
        </w:rPr>
        <w:t>о</w:t>
      </w:r>
      <w:r w:rsidR="005E25A1" w:rsidRPr="0074024E">
        <w:rPr>
          <w:rFonts w:ascii="Times New Roman" w:hAnsi="Times New Roman" w:cs="Times New Roman"/>
          <w:sz w:val="28"/>
          <w:szCs w:val="28"/>
        </w:rPr>
        <w:t>м</w:t>
      </w:r>
      <w:r w:rsidRPr="0074024E">
        <w:rPr>
          <w:rFonts w:ascii="Times New Roman" w:hAnsi="Times New Roman" w:cs="Times New Roman"/>
          <w:sz w:val="28"/>
          <w:szCs w:val="28"/>
        </w:rPr>
        <w:t>о</w:t>
      </w:r>
      <w:r w:rsidR="005E25A1" w:rsidRPr="0074024E">
        <w:rPr>
          <w:rFonts w:ascii="Times New Roman" w:hAnsi="Times New Roman" w:cs="Times New Roman"/>
          <w:sz w:val="28"/>
          <w:szCs w:val="28"/>
        </w:rPr>
        <w:t>чия, вх</w:t>
      </w:r>
      <w:r w:rsidRPr="0074024E">
        <w:rPr>
          <w:rFonts w:ascii="Times New Roman" w:hAnsi="Times New Roman" w:cs="Times New Roman"/>
          <w:sz w:val="28"/>
          <w:szCs w:val="28"/>
        </w:rPr>
        <w:t>о</w:t>
      </w:r>
      <w:r w:rsidR="005E25A1" w:rsidRPr="0074024E">
        <w:rPr>
          <w:rFonts w:ascii="Times New Roman" w:hAnsi="Times New Roman" w:cs="Times New Roman"/>
          <w:sz w:val="28"/>
          <w:szCs w:val="28"/>
        </w:rPr>
        <w:t>дящие в к</w:t>
      </w:r>
      <w:r w:rsidRPr="0074024E">
        <w:rPr>
          <w:rFonts w:ascii="Times New Roman" w:hAnsi="Times New Roman" w:cs="Times New Roman"/>
          <w:sz w:val="28"/>
          <w:szCs w:val="28"/>
        </w:rPr>
        <w:t>о</w:t>
      </w:r>
      <w:r w:rsidR="005E25A1" w:rsidRPr="0074024E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B92562">
        <w:rPr>
          <w:rFonts w:ascii="Times New Roman" w:hAnsi="Times New Roman" w:cs="Times New Roman"/>
          <w:sz w:val="28"/>
          <w:szCs w:val="28"/>
        </w:rPr>
        <w:t>отдела</w:t>
      </w:r>
      <w:r w:rsidR="005E25A1" w:rsidRPr="0074024E">
        <w:rPr>
          <w:rFonts w:ascii="Times New Roman" w:hAnsi="Times New Roman" w:cs="Times New Roman"/>
          <w:sz w:val="28"/>
          <w:szCs w:val="28"/>
        </w:rPr>
        <w:t>.</w:t>
      </w:r>
      <w:r w:rsidR="00FD6110" w:rsidRPr="007402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5C60A9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</w:t>
      </w:r>
      <w:proofErr w:type="gramEnd"/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№6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C60A9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 инспектор</w:t>
      </w:r>
      <w:r w:rsidR="0074024E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D3797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5C60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74024E" w:rsidRPr="007402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74024E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D3797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B62C2C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 инспектор</w:t>
      </w:r>
      <w:r w:rsidR="0074024E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EC3BE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B62C2C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B62C2C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ого инспектор</w:t>
      </w:r>
      <w:r w:rsidR="007065E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065E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:rsidR="003B7A81" w:rsidRPr="007065E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V.</w:t>
      </w:r>
      <w:r w:rsidR="00CC56D9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 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Перечень в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пр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в, п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к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рым </w:t>
      </w:r>
      <w:r w:rsidR="00B62C2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главный</w:t>
      </w:r>
      <w:r w:rsidR="0074024E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государственный налоговый инспектор 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вправе или 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бязан участв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вать</w:t>
      </w:r>
      <w:r w:rsidR="007065EA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при п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дг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вке пр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н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рмативных прав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вых акт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и</w:t>
      </w:r>
      <w:r w:rsidR="006618E5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(или) пр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7065EA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управленческих и иных решений</w:t>
      </w:r>
    </w:p>
    <w:p w:rsidR="003B7A81" w:rsidRPr="00900A3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62C2C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 инспектор</w:t>
      </w:r>
      <w:r w:rsidR="0074024E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62C2C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 инспектор</w:t>
      </w:r>
      <w:r w:rsidR="0074024E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694F" w:rsidRPr="0063694F" w:rsidRDefault="0063694F" w:rsidP="0063694F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95348" w:rsidRDefault="0019534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348" w:rsidRDefault="0019534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348" w:rsidRDefault="0019534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63694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B62C2C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 инспектор</w:t>
      </w:r>
      <w:r w:rsidR="0074024E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63694F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63694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63694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proofErr w:type="gramStart"/>
      <w:r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Взаим</w:t>
      </w:r>
      <w:r w:rsidR="00CD0EFD"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B62C2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</w:t>
      </w:r>
      <w:r w:rsidR="0074024E"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государственного налогового инспектора </w:t>
      </w:r>
      <w:r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</w:t>
      </w:r>
      <w:r w:rsidR="00CD0EFD"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63694F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63694F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63694F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63694F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63694F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63694F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63694F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 33, ст. 3196</w:t>
      </w:r>
      <w:proofErr w:type="gramEnd"/>
      <w:r w:rsidR="007D402F"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; </w:t>
      </w:r>
      <w:proofErr w:type="gramStart"/>
      <w:r w:rsidR="007D402F"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2009, </w:t>
      </w:r>
      <w:r w:rsidR="0059423D" w:rsidRPr="0063694F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63694F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63694F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63694F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</w:t>
      </w:r>
      <w:r w:rsidR="0063694F"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63B16" w:rsidRPr="0063694F">
        <w:rPr>
          <w:rFonts w:ascii="Times New Roman" w:hAnsi="Times New Roman" w:cs="Times New Roman"/>
          <w:spacing w:val="-6"/>
          <w:sz w:val="28"/>
          <w:szCs w:val="28"/>
        </w:rPr>
        <w:t xml:space="preserve">№ ММВ-7-4/260@, 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63694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63694F">
        <w:rPr>
          <w:rFonts w:ascii="Times New Roman" w:hAnsi="Times New Roman" w:cs="Times New Roman"/>
          <w:spacing w:val="-6"/>
          <w:sz w:val="28"/>
          <w:szCs w:val="28"/>
        </w:rPr>
        <w:t>ссии.</w:t>
      </w:r>
      <w:proofErr w:type="gramEnd"/>
    </w:p>
    <w:p w:rsidR="003B7A81" w:rsidRPr="0063694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63694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62C2C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>ый инспектор</w:t>
      </w:r>
      <w:r w:rsidR="0074024E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63694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63694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B545A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305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74024E" w:rsidRP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4305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4305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4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lastRenderedPageBreak/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71A4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7C2" w:rsidRDefault="00CF07C2" w:rsidP="003B7A81">
      <w:pPr>
        <w:spacing w:after="0" w:line="240" w:lineRule="auto"/>
      </w:pPr>
      <w:r>
        <w:separator/>
      </w:r>
    </w:p>
  </w:endnote>
  <w:endnote w:type="continuationSeparator" w:id="0">
    <w:p w:rsidR="00CF07C2" w:rsidRDefault="00CF07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7C2" w:rsidRDefault="00CF07C2" w:rsidP="003B7A81">
      <w:pPr>
        <w:spacing w:after="0" w:line="240" w:lineRule="auto"/>
      </w:pPr>
      <w:r>
        <w:separator/>
      </w:r>
    </w:p>
  </w:footnote>
  <w:footnote w:type="continuationSeparator" w:id="0">
    <w:p w:rsidR="00CF07C2" w:rsidRDefault="00CF07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F7C6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17148"/>
    <w:multiLevelType w:val="hybridMultilevel"/>
    <w:tmpl w:val="378E8D10"/>
    <w:lvl w:ilvl="0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7"/>
  </w:num>
  <w:num w:numId="16">
    <w:abstractNumId w:val="1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73CA3"/>
    <w:rsid w:val="00083738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1A4"/>
    <w:rsid w:val="001178C8"/>
    <w:rsid w:val="00121DFA"/>
    <w:rsid w:val="0012393E"/>
    <w:rsid w:val="00141B00"/>
    <w:rsid w:val="00141E3E"/>
    <w:rsid w:val="001559CE"/>
    <w:rsid w:val="00157D36"/>
    <w:rsid w:val="00162105"/>
    <w:rsid w:val="00165B7A"/>
    <w:rsid w:val="001665C3"/>
    <w:rsid w:val="00175938"/>
    <w:rsid w:val="001859E7"/>
    <w:rsid w:val="00191C83"/>
    <w:rsid w:val="00195348"/>
    <w:rsid w:val="001A0913"/>
    <w:rsid w:val="001B0525"/>
    <w:rsid w:val="001B42AC"/>
    <w:rsid w:val="001B5BBA"/>
    <w:rsid w:val="001C3AB6"/>
    <w:rsid w:val="001C67C9"/>
    <w:rsid w:val="001D2783"/>
    <w:rsid w:val="001E1592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5029"/>
    <w:rsid w:val="002A3A8D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7407B"/>
    <w:rsid w:val="00386A2E"/>
    <w:rsid w:val="00396659"/>
    <w:rsid w:val="003A43AB"/>
    <w:rsid w:val="003B7A81"/>
    <w:rsid w:val="003C4B94"/>
    <w:rsid w:val="003C6AAF"/>
    <w:rsid w:val="003E04A5"/>
    <w:rsid w:val="003E2C1C"/>
    <w:rsid w:val="003E5417"/>
    <w:rsid w:val="00401F5D"/>
    <w:rsid w:val="00404AE7"/>
    <w:rsid w:val="004161E8"/>
    <w:rsid w:val="00430574"/>
    <w:rsid w:val="0044318B"/>
    <w:rsid w:val="004776BC"/>
    <w:rsid w:val="0049073B"/>
    <w:rsid w:val="00493417"/>
    <w:rsid w:val="004A3010"/>
    <w:rsid w:val="004A3776"/>
    <w:rsid w:val="004B7353"/>
    <w:rsid w:val="004C3F19"/>
    <w:rsid w:val="004D15FB"/>
    <w:rsid w:val="004D4993"/>
    <w:rsid w:val="004E4140"/>
    <w:rsid w:val="00511B14"/>
    <w:rsid w:val="00521163"/>
    <w:rsid w:val="005262BE"/>
    <w:rsid w:val="00526FFE"/>
    <w:rsid w:val="0053153E"/>
    <w:rsid w:val="00532AAD"/>
    <w:rsid w:val="00536AA0"/>
    <w:rsid w:val="00537E24"/>
    <w:rsid w:val="00543E76"/>
    <w:rsid w:val="0054651D"/>
    <w:rsid w:val="00563B16"/>
    <w:rsid w:val="00575FF0"/>
    <w:rsid w:val="00577608"/>
    <w:rsid w:val="0058504A"/>
    <w:rsid w:val="00585805"/>
    <w:rsid w:val="0059423D"/>
    <w:rsid w:val="005C0179"/>
    <w:rsid w:val="005C60A9"/>
    <w:rsid w:val="005D1E6A"/>
    <w:rsid w:val="005E25A1"/>
    <w:rsid w:val="00630988"/>
    <w:rsid w:val="0063694F"/>
    <w:rsid w:val="006618E5"/>
    <w:rsid w:val="00664A12"/>
    <w:rsid w:val="00681090"/>
    <w:rsid w:val="00683559"/>
    <w:rsid w:val="006953B6"/>
    <w:rsid w:val="00695AA0"/>
    <w:rsid w:val="006A44FB"/>
    <w:rsid w:val="006A5528"/>
    <w:rsid w:val="006A62D1"/>
    <w:rsid w:val="006D11D8"/>
    <w:rsid w:val="006D1DF5"/>
    <w:rsid w:val="006E2C92"/>
    <w:rsid w:val="006E6747"/>
    <w:rsid w:val="006F0DA4"/>
    <w:rsid w:val="006F140C"/>
    <w:rsid w:val="007065EA"/>
    <w:rsid w:val="00712D9A"/>
    <w:rsid w:val="0071560A"/>
    <w:rsid w:val="00721040"/>
    <w:rsid w:val="007306F7"/>
    <w:rsid w:val="0074024E"/>
    <w:rsid w:val="007502AC"/>
    <w:rsid w:val="00750DC0"/>
    <w:rsid w:val="00751DF9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C0EA3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5D8E"/>
    <w:rsid w:val="00835DA1"/>
    <w:rsid w:val="008464E4"/>
    <w:rsid w:val="00847E41"/>
    <w:rsid w:val="00874FE2"/>
    <w:rsid w:val="00877280"/>
    <w:rsid w:val="00882463"/>
    <w:rsid w:val="008B18F0"/>
    <w:rsid w:val="008C2F1F"/>
    <w:rsid w:val="008D79A2"/>
    <w:rsid w:val="008E4B65"/>
    <w:rsid w:val="008F249B"/>
    <w:rsid w:val="008F7217"/>
    <w:rsid w:val="00900A37"/>
    <w:rsid w:val="009037F8"/>
    <w:rsid w:val="009161C4"/>
    <w:rsid w:val="00926516"/>
    <w:rsid w:val="00931125"/>
    <w:rsid w:val="00933CCA"/>
    <w:rsid w:val="0093736A"/>
    <w:rsid w:val="00942953"/>
    <w:rsid w:val="009443EF"/>
    <w:rsid w:val="00950A95"/>
    <w:rsid w:val="009521B6"/>
    <w:rsid w:val="00963628"/>
    <w:rsid w:val="009777FC"/>
    <w:rsid w:val="0098413A"/>
    <w:rsid w:val="00991494"/>
    <w:rsid w:val="00992E20"/>
    <w:rsid w:val="009A732F"/>
    <w:rsid w:val="009A7768"/>
    <w:rsid w:val="009B6831"/>
    <w:rsid w:val="009D5A89"/>
    <w:rsid w:val="009F0BC2"/>
    <w:rsid w:val="009F3087"/>
    <w:rsid w:val="00A00BD4"/>
    <w:rsid w:val="00A044DB"/>
    <w:rsid w:val="00A068D7"/>
    <w:rsid w:val="00A2339B"/>
    <w:rsid w:val="00A524EE"/>
    <w:rsid w:val="00A53362"/>
    <w:rsid w:val="00A537B6"/>
    <w:rsid w:val="00A62869"/>
    <w:rsid w:val="00A76F0C"/>
    <w:rsid w:val="00A843C6"/>
    <w:rsid w:val="00AA4355"/>
    <w:rsid w:val="00AA48A4"/>
    <w:rsid w:val="00AC7D97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361C3"/>
    <w:rsid w:val="00B545A5"/>
    <w:rsid w:val="00B62C2C"/>
    <w:rsid w:val="00B7300E"/>
    <w:rsid w:val="00B76D6D"/>
    <w:rsid w:val="00B85515"/>
    <w:rsid w:val="00B92562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57FD6"/>
    <w:rsid w:val="00C66AD9"/>
    <w:rsid w:val="00C73A81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D3890"/>
    <w:rsid w:val="00CD770E"/>
    <w:rsid w:val="00CE05B0"/>
    <w:rsid w:val="00CE5967"/>
    <w:rsid w:val="00CF07C2"/>
    <w:rsid w:val="00D00C06"/>
    <w:rsid w:val="00D1572F"/>
    <w:rsid w:val="00D2241F"/>
    <w:rsid w:val="00D270CA"/>
    <w:rsid w:val="00D338F6"/>
    <w:rsid w:val="00D340F7"/>
    <w:rsid w:val="00D34A2A"/>
    <w:rsid w:val="00D37971"/>
    <w:rsid w:val="00D634B8"/>
    <w:rsid w:val="00D6462A"/>
    <w:rsid w:val="00D73632"/>
    <w:rsid w:val="00D75100"/>
    <w:rsid w:val="00D7769A"/>
    <w:rsid w:val="00D9072D"/>
    <w:rsid w:val="00DD1315"/>
    <w:rsid w:val="00DE6E00"/>
    <w:rsid w:val="00DF2B50"/>
    <w:rsid w:val="00DF7C6F"/>
    <w:rsid w:val="00E5383C"/>
    <w:rsid w:val="00E5752D"/>
    <w:rsid w:val="00E6150A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C3BEB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6707"/>
    <w:rsid w:val="00F975FE"/>
    <w:rsid w:val="00FA3605"/>
    <w:rsid w:val="00FA69CF"/>
    <w:rsid w:val="00FB1E9E"/>
    <w:rsid w:val="00FB6244"/>
    <w:rsid w:val="00FD6110"/>
    <w:rsid w:val="00FE39F7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A6286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62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A6286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62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C50C9-8BE4-4011-A04D-F6358AC3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3040</Words>
  <Characters>17329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10</cp:revision>
  <cp:lastPrinted>2018-01-22T07:56:00Z</cp:lastPrinted>
  <dcterms:created xsi:type="dcterms:W3CDTF">2018-10-30T15:30:00Z</dcterms:created>
  <dcterms:modified xsi:type="dcterms:W3CDTF">2020-10-16T07:30:00Z</dcterms:modified>
</cp:coreProperties>
</file>